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2D46" w14:textId="77777777" w:rsidR="00256A3A" w:rsidRDefault="00256A3A" w:rsidP="00256A3A">
      <w:pPr>
        <w:rPr>
          <w:rFonts w:ascii="Calibri" w:hAnsi="Calibri" w:cs="Calibri"/>
          <w:color w:val="1F497D"/>
          <w:sz w:val="22"/>
          <w:szCs w:val="22"/>
        </w:rPr>
      </w:pPr>
      <w:r>
        <w:rPr>
          <w:rFonts w:ascii="Calibri" w:hAnsi="Calibri" w:cs="Calibri"/>
          <w:color w:val="1F497D"/>
          <w:sz w:val="22"/>
          <w:szCs w:val="22"/>
        </w:rPr>
        <w:t>It’s set at 11.8 for chum this year. That runs from the end of Dec until April 10</w:t>
      </w:r>
      <w:r>
        <w:rPr>
          <w:rFonts w:ascii="Calibri" w:hAnsi="Calibri" w:cs="Calibri"/>
          <w:color w:val="1F497D"/>
          <w:sz w:val="22"/>
          <w:szCs w:val="22"/>
          <w:vertAlign w:val="superscript"/>
        </w:rPr>
        <w:t>th</w:t>
      </w:r>
      <w:r>
        <w:rPr>
          <w:rFonts w:ascii="Calibri" w:hAnsi="Calibri" w:cs="Calibri"/>
          <w:color w:val="1F497D"/>
          <w:sz w:val="22"/>
          <w:szCs w:val="22"/>
        </w:rPr>
        <w:t>. After that there isn’t really a minimum gage height higher than the true minimum of 5 feet until we start the 2021 chum spawning in November. -s</w:t>
      </w:r>
    </w:p>
    <w:p w14:paraId="7AB6BFC7" w14:textId="77777777" w:rsidR="00256A3A" w:rsidRDefault="00256A3A" w:rsidP="00256A3A">
      <w:pPr>
        <w:rPr>
          <w:rFonts w:ascii="Calibri" w:hAnsi="Calibri" w:cs="Calibri"/>
          <w:color w:val="1F497D"/>
          <w:sz w:val="22"/>
          <w:szCs w:val="22"/>
        </w:rPr>
      </w:pPr>
    </w:p>
    <w:p w14:paraId="4FE81DF8" w14:textId="77777777" w:rsidR="00256A3A" w:rsidRDefault="00256A3A" w:rsidP="00256A3A">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J.R. Cook &lt;</w:t>
      </w:r>
      <w:hyperlink r:id="rId4" w:history="1">
        <w:r>
          <w:rPr>
            <w:rStyle w:val="Hyperlink"/>
            <w:rFonts w:ascii="Calibri" w:hAnsi="Calibri" w:cs="Calibri"/>
            <w:sz w:val="22"/>
            <w:szCs w:val="22"/>
          </w:rPr>
          <w:t>jrcook@northeastoregonwater.org</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Friday, April 2, 2021 12:40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Bettin,Scott W (BPA) - EWP-4 &lt;</w:t>
      </w:r>
      <w:hyperlink r:id="rId5" w:history="1">
        <w:r>
          <w:rPr>
            <w:rStyle w:val="Hyperlink"/>
            <w:rFonts w:ascii="Calibri" w:hAnsi="Calibri" w:cs="Calibri"/>
            <w:sz w:val="22"/>
            <w:szCs w:val="22"/>
          </w:rPr>
          <w:t>swbettin@bpa.gov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[EXTERNAL] RE: Chum</w:t>
      </w:r>
    </w:p>
    <w:p w14:paraId="16D2837F" w14:textId="77777777" w:rsidR="00256A3A" w:rsidRDefault="00256A3A" w:rsidP="00256A3A"/>
    <w:p w14:paraId="250B4ECB" w14:textId="77777777" w:rsidR="00256A3A" w:rsidRDefault="00256A3A" w:rsidP="00256A3A">
      <w:pPr>
        <w:rPr>
          <w:rFonts w:ascii="Calibri" w:hAnsi="Calibri" w:cs="Calibri"/>
          <w:sz w:val="22"/>
          <w:szCs w:val="22"/>
        </w:rPr>
      </w:pPr>
      <w:r>
        <w:rPr>
          <w:rFonts w:ascii="Calibri" w:hAnsi="Calibri" w:cs="Calibri"/>
          <w:sz w:val="22"/>
          <w:szCs w:val="22"/>
        </w:rPr>
        <w:t>Hi Scott-</w:t>
      </w:r>
    </w:p>
    <w:p w14:paraId="3DDA894E" w14:textId="77777777" w:rsidR="00256A3A" w:rsidRDefault="00256A3A" w:rsidP="00256A3A">
      <w:pPr>
        <w:rPr>
          <w:rFonts w:ascii="Calibri" w:hAnsi="Calibri" w:cs="Calibri"/>
          <w:sz w:val="22"/>
          <w:szCs w:val="22"/>
        </w:rPr>
      </w:pPr>
    </w:p>
    <w:p w14:paraId="03D23AB9" w14:textId="77777777" w:rsidR="00256A3A" w:rsidRDefault="00256A3A" w:rsidP="00256A3A">
      <w:pPr>
        <w:rPr>
          <w:rFonts w:ascii="Calibri" w:hAnsi="Calibri" w:cs="Calibri"/>
          <w:sz w:val="22"/>
          <w:szCs w:val="22"/>
        </w:rPr>
      </w:pPr>
      <w:r>
        <w:rPr>
          <w:rFonts w:ascii="Calibri" w:hAnsi="Calibri" w:cs="Calibri"/>
          <w:sz w:val="22"/>
          <w:szCs w:val="22"/>
        </w:rPr>
        <w:t xml:space="preserve">Can you tell me what the mean gauge height usually gets set at below Bonneville by the action agencies (i.e. what was the </w:t>
      </w:r>
      <w:proofErr w:type="spellStart"/>
      <w:r>
        <w:rPr>
          <w:rFonts w:ascii="Calibri" w:hAnsi="Calibri" w:cs="Calibri"/>
          <w:sz w:val="22"/>
          <w:szCs w:val="22"/>
        </w:rPr>
        <w:t>guage</w:t>
      </w:r>
      <w:proofErr w:type="spellEnd"/>
      <w:r>
        <w:rPr>
          <w:rFonts w:ascii="Calibri" w:hAnsi="Calibri" w:cs="Calibri"/>
          <w:sz w:val="22"/>
          <w:szCs w:val="22"/>
        </w:rPr>
        <w:t xml:space="preserve"> height target for </w:t>
      </w:r>
      <w:proofErr w:type="gramStart"/>
      <w:r>
        <w:rPr>
          <w:rFonts w:ascii="Calibri" w:hAnsi="Calibri" w:cs="Calibri"/>
          <w:sz w:val="22"/>
          <w:szCs w:val="22"/>
        </w:rPr>
        <w:t>2020).</w:t>
      </w:r>
      <w:proofErr w:type="gramEnd"/>
    </w:p>
    <w:p w14:paraId="33238654" w14:textId="77777777" w:rsidR="00256A3A" w:rsidRDefault="00256A3A" w:rsidP="00256A3A">
      <w:pPr>
        <w:rPr>
          <w:rFonts w:ascii="Calibri" w:hAnsi="Calibri" w:cs="Calibri"/>
          <w:sz w:val="22"/>
          <w:szCs w:val="22"/>
        </w:rPr>
      </w:pPr>
    </w:p>
    <w:p w14:paraId="74E5040D" w14:textId="77777777" w:rsidR="00256A3A" w:rsidRDefault="00256A3A" w:rsidP="00256A3A">
      <w:pPr>
        <w:rPr>
          <w:rFonts w:ascii="Calibri" w:hAnsi="Calibri" w:cs="Calibri"/>
          <w:sz w:val="22"/>
          <w:szCs w:val="22"/>
        </w:rPr>
      </w:pPr>
      <w:r>
        <w:rPr>
          <w:rFonts w:ascii="Calibri" w:hAnsi="Calibri" w:cs="Calibri"/>
          <w:sz w:val="22"/>
          <w:szCs w:val="22"/>
        </w:rPr>
        <w:t>Hope you know this off the top of your head.</w:t>
      </w:r>
    </w:p>
    <w:p w14:paraId="10D96821" w14:textId="77777777" w:rsidR="00256A3A" w:rsidRDefault="00256A3A" w:rsidP="00256A3A">
      <w:pPr>
        <w:rPr>
          <w:rFonts w:ascii="Calibri" w:hAnsi="Calibri" w:cs="Calibri"/>
          <w:sz w:val="22"/>
          <w:szCs w:val="22"/>
        </w:rPr>
      </w:pPr>
    </w:p>
    <w:p w14:paraId="7F7C61C6" w14:textId="77777777" w:rsidR="00256A3A" w:rsidRDefault="00256A3A" w:rsidP="00256A3A">
      <w:pPr>
        <w:rPr>
          <w:rFonts w:ascii="Calibri" w:hAnsi="Calibri" w:cs="Calibri"/>
          <w:sz w:val="22"/>
          <w:szCs w:val="22"/>
        </w:rPr>
      </w:pPr>
      <w:r>
        <w:rPr>
          <w:rFonts w:ascii="Calibri" w:hAnsi="Calibri" w:cs="Calibri"/>
          <w:sz w:val="22"/>
          <w:szCs w:val="22"/>
        </w:rPr>
        <w:t>Thanks,</w:t>
      </w:r>
    </w:p>
    <w:p w14:paraId="61BFD413" w14:textId="77777777" w:rsidR="00256A3A" w:rsidRDefault="00256A3A" w:rsidP="00256A3A">
      <w:pPr>
        <w:rPr>
          <w:rFonts w:ascii="Calibri" w:hAnsi="Calibri" w:cs="Calibri"/>
          <w:sz w:val="22"/>
          <w:szCs w:val="22"/>
        </w:rPr>
      </w:pPr>
    </w:p>
    <w:p w14:paraId="1737D384" w14:textId="77777777" w:rsidR="00256A3A" w:rsidRDefault="00256A3A" w:rsidP="00256A3A">
      <w:pPr>
        <w:rPr>
          <w:rFonts w:ascii="Calibri" w:hAnsi="Calibri" w:cs="Calibri"/>
          <w:sz w:val="22"/>
          <w:szCs w:val="22"/>
        </w:rPr>
      </w:pPr>
      <w:r>
        <w:rPr>
          <w:rFonts w:ascii="Calibri" w:hAnsi="Calibri" w:cs="Calibri"/>
          <w:sz w:val="22"/>
          <w:szCs w:val="22"/>
        </w:rPr>
        <w:t>JR</w:t>
      </w:r>
    </w:p>
    <w:p w14:paraId="53BA3709" w14:textId="77777777" w:rsidR="00256A3A" w:rsidRDefault="00256A3A" w:rsidP="00256A3A">
      <w:pPr>
        <w:rPr>
          <w:rFonts w:ascii="Calibri" w:hAnsi="Calibri" w:cs="Calibri"/>
          <w:sz w:val="22"/>
          <w:szCs w:val="22"/>
        </w:rPr>
      </w:pPr>
    </w:p>
    <w:p w14:paraId="29DE2412" w14:textId="77777777" w:rsidR="00256A3A" w:rsidRDefault="00256A3A" w:rsidP="00256A3A">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Bettin,Scott W (BPA) - EWP-4 &lt;</w:t>
      </w:r>
      <w:hyperlink r:id="rId6" w:history="1">
        <w:r>
          <w:rPr>
            <w:rStyle w:val="Hyperlink"/>
            <w:rFonts w:ascii="Calibri" w:hAnsi="Calibri" w:cs="Calibri"/>
            <w:sz w:val="22"/>
            <w:szCs w:val="22"/>
          </w:rPr>
          <w:t>swbettin@bpa.gov</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April 2, 2020 9:45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J.R. Cook &lt;</w:t>
      </w:r>
      <w:hyperlink r:id="rId7" w:history="1">
        <w:r>
          <w:rPr>
            <w:rStyle w:val="Hyperlink"/>
            <w:rFonts w:ascii="Calibri" w:hAnsi="Calibri" w:cs="Calibri"/>
            <w:sz w:val="22"/>
            <w:szCs w:val="22"/>
          </w:rPr>
          <w:t>jrcook@northeastoregonwater.org</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Chum</w:t>
      </w:r>
    </w:p>
    <w:p w14:paraId="4A1A8B2C" w14:textId="77777777" w:rsidR="00256A3A" w:rsidRDefault="00256A3A" w:rsidP="00256A3A"/>
    <w:p w14:paraId="7759FF82" w14:textId="77777777" w:rsidR="00256A3A" w:rsidRDefault="00256A3A" w:rsidP="00256A3A">
      <w:pPr>
        <w:rPr>
          <w:rFonts w:ascii="Calibri" w:hAnsi="Calibri" w:cs="Calibri"/>
          <w:color w:val="1F497D"/>
          <w:sz w:val="22"/>
          <w:szCs w:val="22"/>
        </w:rPr>
      </w:pPr>
      <w:r>
        <w:rPr>
          <w:rFonts w:ascii="Calibri" w:hAnsi="Calibri" w:cs="Calibri"/>
          <w:color w:val="1F497D"/>
          <w:sz w:val="22"/>
          <w:szCs w:val="22"/>
        </w:rPr>
        <w:t xml:space="preserve">I pulled the chum spawning dates off the TMT website.  The spawning normally starts between November 1-7. If it rains hard in </w:t>
      </w:r>
      <w:proofErr w:type="gramStart"/>
      <w:r>
        <w:rPr>
          <w:rFonts w:ascii="Calibri" w:hAnsi="Calibri" w:cs="Calibri"/>
          <w:color w:val="1F497D"/>
          <w:sz w:val="22"/>
          <w:szCs w:val="22"/>
        </w:rPr>
        <w:t>October</w:t>
      </w:r>
      <w:proofErr w:type="gramEnd"/>
      <w:r>
        <w:rPr>
          <w:rFonts w:ascii="Calibri" w:hAnsi="Calibri" w:cs="Calibri"/>
          <w:color w:val="1F497D"/>
          <w:sz w:val="22"/>
          <w:szCs w:val="22"/>
        </w:rPr>
        <w:t xml:space="preserve"> the fish and flows show up early. The chum spawning operation started in 2000 with the listing. The chum returns were around 5000 fish at that time and now are about 50,000 fish annually as a result of our collective efforts. -s </w:t>
      </w:r>
    </w:p>
    <w:p w14:paraId="52AC06FA" w14:textId="77777777" w:rsidR="00256A3A" w:rsidRDefault="00256A3A" w:rsidP="00256A3A">
      <w:pPr>
        <w:rPr>
          <w:rFonts w:ascii="Calibri" w:hAnsi="Calibri" w:cs="Calibri"/>
          <w:color w:val="1F497D"/>
          <w:sz w:val="22"/>
          <w:szCs w:val="22"/>
        </w:rPr>
      </w:pPr>
    </w:p>
    <w:p w14:paraId="2C947C43" w14:textId="77777777" w:rsidR="00256A3A" w:rsidRDefault="00256A3A" w:rsidP="00256A3A">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J.R. Cook &lt;</w:t>
      </w:r>
      <w:hyperlink r:id="rId8" w:history="1">
        <w:r>
          <w:rPr>
            <w:rStyle w:val="Hyperlink"/>
            <w:rFonts w:ascii="Calibri" w:hAnsi="Calibri" w:cs="Calibri"/>
            <w:sz w:val="22"/>
            <w:szCs w:val="22"/>
          </w:rPr>
          <w:t>jrcook@northeastoregonwater.org</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April 2, 2020 7:12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Bettin,Scott W (BPA) - EWP-4 &lt;</w:t>
      </w:r>
      <w:hyperlink r:id="rId9" w:history="1">
        <w:r>
          <w:rPr>
            <w:rStyle w:val="Hyperlink"/>
            <w:rFonts w:ascii="Calibri" w:hAnsi="Calibri" w:cs="Calibri"/>
            <w:sz w:val="22"/>
            <w:szCs w:val="22"/>
          </w:rPr>
          <w:t>swbettin@bpa.gov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[EXTERNAL] Re: Chum</w:t>
      </w:r>
    </w:p>
    <w:p w14:paraId="576FEF34" w14:textId="77777777" w:rsidR="00256A3A" w:rsidRDefault="00256A3A" w:rsidP="00256A3A"/>
    <w:p w14:paraId="7C388810" w14:textId="77777777" w:rsidR="00256A3A" w:rsidRDefault="00256A3A" w:rsidP="00256A3A">
      <w:pPr>
        <w:rPr>
          <w:rFonts w:ascii="Calibri" w:hAnsi="Calibri" w:cs="Calibri"/>
          <w:color w:val="000000"/>
        </w:rPr>
      </w:pPr>
      <w:r>
        <w:rPr>
          <w:rFonts w:ascii="Calibri" w:hAnsi="Calibri" w:cs="Calibri"/>
          <w:color w:val="000000"/>
        </w:rPr>
        <w:t>Hi Scott-</w:t>
      </w:r>
    </w:p>
    <w:p w14:paraId="1FC8B66A" w14:textId="77777777" w:rsidR="00256A3A" w:rsidRDefault="00256A3A" w:rsidP="00256A3A">
      <w:pPr>
        <w:rPr>
          <w:rFonts w:ascii="Calibri" w:hAnsi="Calibri" w:cs="Calibri"/>
          <w:color w:val="000000"/>
        </w:rPr>
      </w:pPr>
    </w:p>
    <w:p w14:paraId="720AC9DC" w14:textId="77777777" w:rsidR="00256A3A" w:rsidRDefault="00256A3A" w:rsidP="00256A3A">
      <w:pPr>
        <w:rPr>
          <w:rFonts w:ascii="Calibri" w:hAnsi="Calibri" w:cs="Calibri"/>
          <w:color w:val="000000"/>
        </w:rPr>
      </w:pPr>
      <w:r>
        <w:rPr>
          <w:rFonts w:ascii="Calibri" w:hAnsi="Calibri" w:cs="Calibri"/>
          <w:color w:val="000000"/>
        </w:rPr>
        <w:t xml:space="preserve">Yes, </w:t>
      </w:r>
      <w:proofErr w:type="spellStart"/>
      <w:proofErr w:type="gramStart"/>
      <w:r>
        <w:rPr>
          <w:rFonts w:ascii="Calibri" w:hAnsi="Calibri" w:cs="Calibri"/>
          <w:color w:val="000000"/>
        </w:rPr>
        <w:t>its</w:t>
      </w:r>
      <w:proofErr w:type="spellEnd"/>
      <w:proofErr w:type="gramEnd"/>
      <w:r>
        <w:rPr>
          <w:rFonts w:ascii="Calibri" w:hAnsi="Calibri" w:cs="Calibri"/>
          <w:color w:val="000000"/>
        </w:rPr>
        <w:t xml:space="preserve"> been about 7 years!  time flies!!  Thank you for offering to chat about this.  I am available at 9 a.m. and 11 a.m. this morning.  Have a call from 10 to 11.</w:t>
      </w:r>
    </w:p>
    <w:p w14:paraId="22EEF675" w14:textId="77777777" w:rsidR="00256A3A" w:rsidRDefault="00256A3A" w:rsidP="00256A3A">
      <w:pPr>
        <w:rPr>
          <w:rFonts w:ascii="Calibri" w:hAnsi="Calibri" w:cs="Calibri"/>
          <w:color w:val="000000"/>
        </w:rPr>
      </w:pPr>
    </w:p>
    <w:p w14:paraId="4471B1F5" w14:textId="77777777" w:rsidR="00256A3A" w:rsidRDefault="00256A3A" w:rsidP="00256A3A">
      <w:pPr>
        <w:rPr>
          <w:rFonts w:ascii="Calibri" w:hAnsi="Calibri" w:cs="Calibri"/>
          <w:color w:val="000000"/>
        </w:rPr>
      </w:pPr>
      <w:proofErr w:type="gramStart"/>
      <w:r>
        <w:rPr>
          <w:rFonts w:ascii="Calibri" w:hAnsi="Calibri" w:cs="Calibri"/>
          <w:color w:val="000000"/>
        </w:rPr>
        <w:t>Thanks</w:t>
      </w:r>
      <w:proofErr w:type="gramEnd"/>
      <w:r>
        <w:rPr>
          <w:rFonts w:ascii="Calibri" w:hAnsi="Calibri" w:cs="Calibri"/>
          <w:color w:val="000000"/>
        </w:rPr>
        <w:t xml:space="preserve"> and hope one of these two work for you.  Did Crystal send you the document I sent her yesterday?</w:t>
      </w:r>
    </w:p>
    <w:p w14:paraId="58C4DA78" w14:textId="77777777" w:rsidR="00256A3A" w:rsidRDefault="00256A3A" w:rsidP="00256A3A">
      <w:pPr>
        <w:rPr>
          <w:rFonts w:ascii="Calibri" w:hAnsi="Calibri" w:cs="Calibri"/>
          <w:color w:val="000000"/>
        </w:rPr>
      </w:pPr>
    </w:p>
    <w:p w14:paraId="12FE1EF7" w14:textId="77777777" w:rsidR="00256A3A" w:rsidRDefault="00256A3A" w:rsidP="00256A3A">
      <w:pPr>
        <w:rPr>
          <w:rFonts w:ascii="Calibri" w:hAnsi="Calibri" w:cs="Calibri"/>
          <w:color w:val="000000"/>
        </w:rPr>
      </w:pPr>
      <w:r>
        <w:rPr>
          <w:rFonts w:ascii="Calibri" w:hAnsi="Calibri" w:cs="Calibri"/>
          <w:color w:val="000000"/>
        </w:rPr>
        <w:t>Thanks again,</w:t>
      </w:r>
    </w:p>
    <w:p w14:paraId="39F69663" w14:textId="77777777" w:rsidR="00256A3A" w:rsidRDefault="00256A3A" w:rsidP="00256A3A">
      <w:pPr>
        <w:rPr>
          <w:rFonts w:ascii="Calibri" w:hAnsi="Calibri" w:cs="Calibri"/>
          <w:color w:val="000000"/>
        </w:rPr>
      </w:pPr>
    </w:p>
    <w:p w14:paraId="43F437B2" w14:textId="77777777" w:rsidR="00256A3A" w:rsidRDefault="00256A3A" w:rsidP="00256A3A">
      <w:pPr>
        <w:rPr>
          <w:rFonts w:ascii="Calibri" w:hAnsi="Calibri" w:cs="Calibri"/>
          <w:color w:val="000000"/>
        </w:rPr>
      </w:pPr>
      <w:r>
        <w:rPr>
          <w:rFonts w:ascii="Calibri" w:hAnsi="Calibri" w:cs="Calibri"/>
          <w:color w:val="000000"/>
        </w:rPr>
        <w:t>JR</w:t>
      </w:r>
    </w:p>
    <w:p w14:paraId="0B097871" w14:textId="77777777" w:rsidR="00256A3A" w:rsidRDefault="00256A3A" w:rsidP="00256A3A">
      <w:pPr>
        <w:jc w:val="center"/>
        <w:rPr>
          <w:rFonts w:eastAsia="Times New Roman"/>
        </w:rPr>
      </w:pPr>
      <w:r>
        <w:rPr>
          <w:rFonts w:eastAsia="Times New Roman"/>
        </w:rPr>
        <w:pict w14:anchorId="53931338">
          <v:rect id="_x0000_i1025" style="width:458.65pt;height:2.25pt" o:hrpct="980" o:hralign="center" o:hrstd="t" o:hr="t" fillcolor="#a0a0a0" stroked="f"/>
        </w:pict>
      </w:r>
    </w:p>
    <w:p w14:paraId="055E3330" w14:textId="77777777" w:rsidR="00256A3A" w:rsidRDefault="00256A3A" w:rsidP="00256A3A">
      <w:pPr>
        <w:outlineLvl w:val="0"/>
      </w:pPr>
      <w:r>
        <w:rPr>
          <w:rFonts w:ascii="Calibri" w:hAnsi="Calibri" w:cs="Calibri"/>
          <w:b/>
          <w:bCs/>
          <w:color w:val="000000"/>
          <w:sz w:val="22"/>
          <w:szCs w:val="22"/>
        </w:rPr>
        <w:lastRenderedPageBreak/>
        <w:t>From:</w:t>
      </w:r>
      <w:r>
        <w:rPr>
          <w:rFonts w:ascii="Calibri" w:hAnsi="Calibri" w:cs="Calibri"/>
          <w:color w:val="000000"/>
          <w:sz w:val="22"/>
          <w:szCs w:val="22"/>
        </w:rPr>
        <w:t xml:space="preserve"> Bettin,Scott W (BPA) - EWP-4 &lt;</w:t>
      </w:r>
      <w:hyperlink r:id="rId10" w:history="1">
        <w:r>
          <w:rPr>
            <w:rStyle w:val="Hyperlink"/>
            <w:rFonts w:ascii="Calibri" w:hAnsi="Calibri" w:cs="Calibri"/>
            <w:sz w:val="22"/>
            <w:szCs w:val="22"/>
          </w:rPr>
          <w:t>swbettin@bpa.gov</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Wednesday, April 1, 2020 6:33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J.R. Cook &lt;</w:t>
      </w:r>
      <w:hyperlink r:id="rId11" w:history="1">
        <w:r>
          <w:rPr>
            <w:rStyle w:val="Hyperlink"/>
            <w:rFonts w:ascii="Calibri" w:hAnsi="Calibri" w:cs="Calibri"/>
            <w:sz w:val="22"/>
            <w:szCs w:val="22"/>
          </w:rPr>
          <w:t>jrcook@northeastoregonwater.org</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Chum</w:t>
      </w:r>
      <w:r>
        <w:t xml:space="preserve"> </w:t>
      </w:r>
    </w:p>
    <w:p w14:paraId="09DE6B64" w14:textId="77777777" w:rsidR="00256A3A" w:rsidRDefault="00256A3A" w:rsidP="00256A3A">
      <w:r>
        <w:t> </w:t>
      </w:r>
    </w:p>
    <w:p w14:paraId="34CAA296" w14:textId="77777777" w:rsidR="00256A3A" w:rsidRDefault="00256A3A" w:rsidP="00256A3A">
      <w:pPr>
        <w:pStyle w:val="xmsonormal"/>
      </w:pPr>
      <w:r>
        <w:t>JR Crystal asked me to give you a call to discuss chum operations. Do you have any openings in your schedule tomorrow between 9-1? It’s been years since we last talked while I was shadowing Crystal out to your neck of the woods. -s</w:t>
      </w:r>
    </w:p>
    <w:p w14:paraId="6FD675E6" w14:textId="77777777" w:rsidR="006912AD" w:rsidRDefault="006912AD"/>
    <w:sectPr w:rsidR="00691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3A"/>
    <w:rsid w:val="00256A3A"/>
    <w:rsid w:val="0069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EEA4"/>
  <w15:chartTrackingRefBased/>
  <w15:docId w15:val="{E1863D38-23F9-450A-B850-4C28A4C6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6A3A"/>
    <w:rPr>
      <w:color w:val="0000FF"/>
      <w:u w:val="single"/>
    </w:rPr>
  </w:style>
  <w:style w:type="paragraph" w:customStyle="1" w:styleId="xmsonormal">
    <w:name w:val="x_msonormal"/>
    <w:basedOn w:val="Normal"/>
    <w:uiPriority w:val="99"/>
    <w:rsid w:val="00256A3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cook@northeastoregonwater.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rcook@northeastoregonwater.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bettin@bpa.gov" TargetMode="External"/><Relationship Id="rId11" Type="http://schemas.openxmlformats.org/officeDocument/2006/relationships/hyperlink" Target="mailto:jrcook@northeastoregonwater.org" TargetMode="External"/><Relationship Id="rId5" Type="http://schemas.openxmlformats.org/officeDocument/2006/relationships/hyperlink" Target="mailto:swbettin@bpa.gov" TargetMode="External"/><Relationship Id="rId10" Type="http://schemas.openxmlformats.org/officeDocument/2006/relationships/hyperlink" Target="mailto:swbettin@bpa.gov" TargetMode="External"/><Relationship Id="rId4" Type="http://schemas.openxmlformats.org/officeDocument/2006/relationships/hyperlink" Target="mailto:jrcook@northeastoregonwater.org" TargetMode="External"/><Relationship Id="rId9" Type="http://schemas.openxmlformats.org/officeDocument/2006/relationships/hyperlink" Target="mailto:swbettin@b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1</cp:revision>
  <dcterms:created xsi:type="dcterms:W3CDTF">2022-02-14T22:47:00Z</dcterms:created>
  <dcterms:modified xsi:type="dcterms:W3CDTF">2022-02-14T22:48:00Z</dcterms:modified>
</cp:coreProperties>
</file>